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E869">
      <w:pPr>
        <w:spacing w:line="420" w:lineRule="exact"/>
        <w:rPr>
          <w:rFonts w:hint="eastAsia" w:ascii="新宋体" w:hAnsi="新宋体" w:eastAsia="新宋体" w:cs="新宋体"/>
          <w:b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8"/>
          <w:szCs w:val="28"/>
        </w:rPr>
        <w:t>附件一</w:t>
      </w:r>
    </w:p>
    <w:p w14:paraId="512E1BB9">
      <w:pPr>
        <w:spacing w:line="42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第四十四届田径运动会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学生阳光组</w:t>
      </w:r>
      <w:bookmarkStart w:id="0" w:name="_GoBack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八段锦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）</w:t>
      </w:r>
      <w:bookmarkEnd w:id="0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竞赛规则</w:t>
      </w:r>
    </w:p>
    <w:p w14:paraId="4B430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</w:pPr>
    </w:p>
    <w:p w14:paraId="522B8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jc w:val="left"/>
        <w:textAlignment w:val="baseline"/>
        <w:rPr>
          <w:rFonts w:hint="eastAsia" w:ascii="新宋体" w:hAnsi="新宋体" w:eastAsia="新宋体" w:cs="新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zh-Hans" w:bidi="ar-SA"/>
        </w:rPr>
        <w:t>一、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en-US" w:bidi="ar-SA"/>
        </w:rPr>
        <w:t>功法评分方法</w:t>
      </w:r>
    </w:p>
    <w:p w14:paraId="45A5DD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比赛项目满分为10分，</w:t>
      </w:r>
      <w:r>
        <w:rPr>
          <w:rFonts w:hint="eastAsia" w:ascii="新宋体" w:hAnsi="新宋体" w:eastAsia="新宋体" w:cs="新宋体"/>
          <w:snapToGrid w:val="0"/>
          <w:color w:val="000000"/>
          <w:spacing w:val="20"/>
          <w:kern w:val="0"/>
          <w:sz w:val="28"/>
          <w:szCs w:val="28"/>
          <w:lang w:val="en-US" w:eastAsia="zh-Hans" w:bidi="ar-SA"/>
        </w:rPr>
        <w:t>根据</w:t>
      </w:r>
      <w:r>
        <w:rPr>
          <w:rFonts w:hint="eastAsia" w:ascii="新宋体" w:hAnsi="新宋体" w:eastAsia="新宋体" w:cs="新宋体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动作规格分值</w:t>
      </w:r>
      <w:r>
        <w:rPr>
          <w:rFonts w:hint="eastAsia" w:ascii="新宋体" w:hAnsi="新宋体" w:eastAsia="新宋体" w:cs="新宋体"/>
          <w:snapToGrid w:val="0"/>
          <w:color w:val="000000"/>
          <w:spacing w:val="19"/>
          <w:kern w:val="0"/>
          <w:sz w:val="28"/>
          <w:szCs w:val="28"/>
          <w:lang w:val="en-US" w:eastAsia="en-US" w:bidi="ar-SA"/>
        </w:rPr>
        <w:t>5分，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演示水平分值5分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zh-Hans" w:bidi="ar-SA"/>
        </w:rPr>
        <w:t>进行评定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。</w:t>
      </w:r>
    </w:p>
    <w:p w14:paraId="2A972D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jc w:val="left"/>
        <w:textAlignment w:val="baseline"/>
        <w:rPr>
          <w:rFonts w:hint="eastAsia" w:ascii="新宋体" w:hAnsi="新宋体" w:eastAsia="新宋体" w:cs="新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zh-Hans" w:bidi="ar-SA"/>
        </w:rPr>
        <w:t>二、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en-US" w:bidi="ar-SA"/>
        </w:rPr>
        <w:t>功法评分标准</w:t>
      </w:r>
    </w:p>
    <w:p w14:paraId="143F4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jc w:val="left"/>
        <w:textAlignment w:val="baseline"/>
        <w:rPr>
          <w:rFonts w:hint="eastAsia" w:ascii="新宋体" w:hAnsi="新宋体" w:eastAsia="新宋体" w:cs="新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（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5"/>
          <w:kern w:val="0"/>
          <w:sz w:val="28"/>
          <w:szCs w:val="28"/>
          <w:lang w:val="en-US" w:eastAsia="zh-Hans" w:bidi="ar-SA"/>
        </w:rPr>
        <w:t>一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）动作规格评分标准</w:t>
      </w:r>
    </w:p>
    <w:p w14:paraId="1E5328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92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33"/>
          <w:kern w:val="0"/>
          <w:sz w:val="28"/>
          <w:szCs w:val="28"/>
          <w:lang w:val="en-US" w:eastAsia="en-US" w:bidi="ar-SA"/>
        </w:rPr>
        <w:t>动作规格扣分累计不超过4分(含4分)。</w:t>
      </w:r>
    </w:p>
    <w:p w14:paraId="4E636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0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1</w:t>
      </w:r>
      <w:r>
        <w:rPr>
          <w:rFonts w:hint="eastAsia" w:ascii="新宋体" w:hAnsi="新宋体" w:eastAsia="新宋体" w:cs="新宋体"/>
          <w:snapToGrid w:val="0"/>
          <w:color w:val="000000"/>
          <w:spacing w:val="20"/>
          <w:kern w:val="0"/>
          <w:sz w:val="28"/>
          <w:szCs w:val="28"/>
          <w:lang w:val="en-US" w:eastAsia="zh-Hans" w:bidi="ar-SA"/>
        </w:rPr>
        <w:t>.</w:t>
      </w:r>
      <w:r>
        <w:rPr>
          <w:rFonts w:hint="eastAsia" w:ascii="新宋体" w:hAnsi="新宋体" w:eastAsia="新宋体" w:cs="新宋体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规格错误扣分</w:t>
      </w:r>
    </w:p>
    <w:p w14:paraId="3F616B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32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18"/>
          <w:kern w:val="0"/>
          <w:sz w:val="28"/>
          <w:szCs w:val="28"/>
          <w:lang w:val="en-US" w:eastAsia="en-US" w:bidi="ar-SA"/>
        </w:rPr>
        <w:t>（1）凡功法动作错误及手型、步型、身型、口型、手法、步</w:t>
      </w:r>
      <w:r>
        <w:rPr>
          <w:rFonts w:hint="eastAsia" w:ascii="新宋体" w:hAnsi="新宋体" w:eastAsia="新宋体" w:cs="新宋体"/>
          <w:snapToGrid w:val="0"/>
          <w:color w:val="000000"/>
          <w:spacing w:val="25"/>
          <w:kern w:val="0"/>
          <w:sz w:val="28"/>
          <w:szCs w:val="28"/>
          <w:lang w:val="en-US" w:eastAsia="en-US" w:bidi="ar-SA"/>
        </w:rPr>
        <w:t>法、腿法、平衡等不符合功法规格要求</w:t>
      </w:r>
      <w:r>
        <w:rPr>
          <w:rFonts w:hint="eastAsia" w:ascii="新宋体" w:hAnsi="新宋体" w:eastAsia="新宋体" w:cs="新宋体"/>
          <w:snapToGrid w:val="0"/>
          <w:color w:val="000000"/>
          <w:spacing w:val="15"/>
          <w:kern w:val="0"/>
          <w:sz w:val="28"/>
          <w:szCs w:val="28"/>
          <w:lang w:val="en-US" w:eastAsia="en-US" w:bidi="ar-SA"/>
        </w:rPr>
        <w:t>的，每出现一次扣0.1分。</w:t>
      </w:r>
    </w:p>
    <w:p w14:paraId="5ED1F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（2）同一错误在同一动作中出现多次、同一动作出现多种错</w:t>
      </w:r>
      <w:r>
        <w:rPr>
          <w:rFonts w:hint="eastAsia" w:ascii="新宋体" w:hAnsi="新宋体" w:eastAsia="新宋体" w:cs="新宋体"/>
          <w:snapToGrid w:val="0"/>
          <w:color w:val="000000"/>
          <w:spacing w:val="18"/>
          <w:kern w:val="0"/>
          <w:sz w:val="28"/>
          <w:szCs w:val="28"/>
          <w:lang w:val="en-US" w:eastAsia="en-US" w:bidi="ar-SA"/>
        </w:rPr>
        <w:t>误或多人次在同一动作中出现错误，累计扣分最高为0.4分。</w:t>
      </w:r>
    </w:p>
    <w:p w14:paraId="71F56C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76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2</w:t>
      </w:r>
      <w:r>
        <w:rPr>
          <w:rFonts w:hint="eastAsia" w:ascii="新宋体" w:hAnsi="新宋体" w:eastAsia="新宋体" w:cs="新宋体"/>
          <w:snapToGrid w:val="0"/>
          <w:color w:val="000000"/>
          <w:spacing w:val="29"/>
          <w:kern w:val="0"/>
          <w:sz w:val="28"/>
          <w:szCs w:val="28"/>
          <w:lang w:val="en-US" w:eastAsia="zh-Hans" w:bidi="ar-SA"/>
        </w:rPr>
        <w:t>.</w:t>
      </w:r>
      <w:r>
        <w:rPr>
          <w:rFonts w:hint="eastAsia" w:ascii="新宋体" w:hAnsi="新宋体" w:eastAsia="新宋体" w:cs="新宋体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动作失误扣分</w:t>
      </w:r>
    </w:p>
    <w:p w14:paraId="151FA0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（1）每出现一次身体晃动、脚移动、跳动扣</w:t>
      </w:r>
      <w:r>
        <w:rPr>
          <w:rFonts w:hint="eastAsia" w:ascii="新宋体" w:hAnsi="新宋体" w:eastAsia="新宋体" w:cs="新宋体"/>
          <w:snapToGrid w:val="0"/>
          <w:color w:val="000000"/>
          <w:spacing w:val="21"/>
          <w:kern w:val="0"/>
          <w:sz w:val="28"/>
          <w:szCs w:val="28"/>
          <w:lang w:val="en-US" w:eastAsia="en-US" w:bidi="ar-SA"/>
        </w:rPr>
        <w:t>0.1分。</w:t>
      </w:r>
    </w:p>
    <w:p w14:paraId="04CF05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（2）</w:t>
      </w:r>
      <w:r>
        <w:rPr>
          <w:rFonts w:hint="eastAsia" w:ascii="新宋体" w:hAnsi="新宋体" w:eastAsia="新宋体" w:cs="新宋体"/>
          <w:snapToGrid w:val="0"/>
          <w:color w:val="000000"/>
          <w:spacing w:val="18"/>
          <w:kern w:val="0"/>
          <w:sz w:val="28"/>
          <w:szCs w:val="28"/>
          <w:lang w:val="en-US" w:eastAsia="en-US" w:bidi="ar-SA"/>
        </w:rPr>
        <w:t>每出现一次附加支撑扣0.2分。</w:t>
      </w:r>
    </w:p>
    <w:p w14:paraId="70A4E8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（3）</w:t>
      </w:r>
      <w:r>
        <w:rPr>
          <w:rFonts w:hint="eastAsia" w:ascii="新宋体" w:hAnsi="新宋体" w:eastAsia="新宋体" w:cs="新宋体"/>
          <w:snapToGrid w:val="0"/>
          <w:color w:val="000000"/>
          <w:spacing w:val="18"/>
          <w:kern w:val="0"/>
          <w:sz w:val="28"/>
          <w:szCs w:val="28"/>
          <w:lang w:val="en-US" w:eastAsia="en-US" w:bidi="ar-SA"/>
        </w:rPr>
        <w:t>每出现一次倒地扣0.3分。</w:t>
      </w:r>
    </w:p>
    <w:p w14:paraId="44CD85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（4）</w:t>
      </w:r>
      <w:r>
        <w:rPr>
          <w:rFonts w:hint="eastAsia" w:ascii="新宋体" w:hAnsi="新宋体" w:eastAsia="新宋体" w:cs="新宋体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每出现一次遗忘现象，根据不同程度，扣0.1—0.3分。</w:t>
      </w:r>
    </w:p>
    <w:p w14:paraId="5F172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jc w:val="left"/>
        <w:textAlignment w:val="baseline"/>
        <w:rPr>
          <w:rFonts w:hint="eastAsia" w:ascii="新宋体" w:hAnsi="新宋体" w:eastAsia="新宋体" w:cs="新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（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3"/>
          <w:kern w:val="0"/>
          <w:sz w:val="28"/>
          <w:szCs w:val="28"/>
          <w:lang w:val="en-US" w:eastAsia="zh-Hans" w:bidi="ar-SA"/>
        </w:rPr>
        <w:t>二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）演示水平评分标准</w:t>
      </w:r>
    </w:p>
    <w:p w14:paraId="54644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12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1</w:t>
      </w:r>
      <w:r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zh-Hans" w:bidi="ar-SA"/>
        </w:rPr>
        <w:t>.</w:t>
      </w:r>
      <w:r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整体质量</w:t>
      </w:r>
    </w:p>
    <w:p w14:paraId="3F30E6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（1）</w:t>
      </w:r>
      <w:r>
        <w:rPr>
          <w:rFonts w:hint="eastAsia" w:ascii="新宋体" w:hAnsi="新宋体" w:eastAsia="新宋体" w:cs="新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动作质量</w:t>
      </w:r>
    </w:p>
    <w:p w14:paraId="51F4C3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动作姿势、动作幅度、动作路线、动作起止点</w:t>
      </w:r>
      <w:r>
        <w:rPr>
          <w:rFonts w:hint="eastAsia" w:ascii="新宋体" w:hAnsi="新宋体" w:eastAsia="新宋体" w:cs="新宋体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符</w:t>
      </w:r>
      <w:r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合功法动作要求。动作与队形整齐，动作与背景音乐和谐一致。</w:t>
      </w:r>
    </w:p>
    <w:p w14:paraId="7E4152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（2）</w:t>
      </w:r>
      <w:r>
        <w:rPr>
          <w:rFonts w:hint="eastAsia" w:ascii="新宋体" w:hAnsi="新宋体" w:eastAsia="新宋体" w:cs="新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演练质量</w:t>
      </w:r>
    </w:p>
    <w:p w14:paraId="34C2E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1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4"/>
          <w:kern w:val="0"/>
          <w:sz w:val="28"/>
          <w:szCs w:val="28"/>
          <w:lang w:val="en-US" w:eastAsia="en-US" w:bidi="ar-SA"/>
        </w:rPr>
        <w:t>劲力顺达、虚实分明、动作协调。呼吸顺畅、意念集中，眼</w:t>
      </w:r>
      <w:r>
        <w:rPr>
          <w:rFonts w:hint="eastAsia" w:ascii="新宋体" w:hAnsi="新宋体" w:eastAsia="新宋体" w:cs="新宋体"/>
          <w:snapToGrid w:val="0"/>
          <w:color w:val="000000"/>
          <w:spacing w:val="18"/>
          <w:kern w:val="0"/>
          <w:sz w:val="28"/>
          <w:szCs w:val="28"/>
          <w:lang w:val="en-US" w:eastAsia="en-US" w:bidi="ar-SA"/>
        </w:rPr>
        <w:t>神运用符合功法动作要求。</w:t>
      </w:r>
    </w:p>
    <w:p w14:paraId="12A5A5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(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zh-Hans" w:bidi="ar-SA"/>
        </w:rPr>
        <w:t>3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)风格特征</w:t>
      </w:r>
    </w:p>
    <w:p w14:paraId="0E4D6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1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整套动作演示充分体现</w:t>
      </w:r>
      <w:r>
        <w:rPr>
          <w:rFonts w:hint="eastAsia" w:ascii="新宋体" w:hAnsi="新宋体" w:eastAsia="新宋体" w:cs="新宋体"/>
          <w:snapToGrid w:val="0"/>
          <w:color w:val="000000"/>
          <w:spacing w:val="25"/>
          <w:kern w:val="0"/>
          <w:sz w:val="28"/>
          <w:szCs w:val="28"/>
          <w:lang w:val="en-US" w:eastAsia="en-US" w:bidi="ar-SA"/>
        </w:rPr>
        <w:t>八段锦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25"/>
          <w:kern w:val="0"/>
          <w:sz w:val="28"/>
          <w:szCs w:val="28"/>
          <w:lang w:val="en-US" w:eastAsia="en-US" w:bidi="ar-SA"/>
        </w:rPr>
        <w:t>立身中正，神注庄中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24"/>
          <w:kern w:val="0"/>
          <w:sz w:val="28"/>
          <w:szCs w:val="28"/>
          <w:lang w:val="en-US" w:eastAsia="en-US" w:bidi="ar-SA"/>
        </w:rPr>
        <w:t>，松紧结合，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  <w:t>动静相兼</w:t>
      </w:r>
      <w:r>
        <w:rPr>
          <w:rFonts w:hint="eastAsia" w:ascii="新宋体" w:hAnsi="新宋体" w:eastAsia="新宋体" w:cs="新宋体"/>
          <w:snapToGrid w:val="0"/>
          <w:color w:val="000000"/>
          <w:spacing w:val="25"/>
          <w:kern w:val="0"/>
          <w:sz w:val="28"/>
          <w:szCs w:val="28"/>
          <w:lang w:val="en-US" w:eastAsia="zh-Hans" w:bidi="ar-SA"/>
        </w:rPr>
        <w:t>的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风格特征。</w:t>
      </w:r>
    </w:p>
    <w:p w14:paraId="50591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/>
        <w:jc w:val="left"/>
        <w:textAlignment w:val="baseline"/>
        <w:rPr>
          <w:rFonts w:hint="eastAsia" w:ascii="新宋体" w:hAnsi="新宋体" w:eastAsia="新宋体" w:cs="新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29"/>
          <w:kern w:val="0"/>
          <w:sz w:val="28"/>
          <w:szCs w:val="28"/>
          <w:lang w:val="en-US" w:eastAsia="zh-Hans" w:bidi="ar-SA"/>
        </w:rPr>
        <w:t>三、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评分档次</w:t>
      </w:r>
    </w:p>
    <w:p w14:paraId="5B875E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裁判员根据运动员现场发挥的技术和表演水平，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zh-Hans" w:bidi="ar-SA"/>
        </w:rPr>
        <w:t>确定</w:t>
      </w: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zh-CN" w:bidi="ar-SA"/>
        </w:rPr>
        <w:t>等级分。评分可到小数点后2位数，尾数为0～9。</w:t>
      </w:r>
    </w:p>
    <w:p w14:paraId="12C5E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48" w:firstLineChars="200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</w:pPr>
      <w:r>
        <w:rPr>
          <w:rFonts w:hint="eastAsia" w:ascii="新宋体" w:hAnsi="新宋体" w:eastAsia="新宋体" w:cs="新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分值档次的划分，级别与分数段的设定，如下表：</w:t>
      </w:r>
    </w:p>
    <w:p w14:paraId="6825A971">
      <w:pPr>
        <w:widowControl/>
        <w:kinsoku w:val="0"/>
        <w:autoSpaceDE w:val="0"/>
        <w:autoSpaceDN w:val="0"/>
        <w:adjustRightInd w:val="0"/>
        <w:snapToGrid w:val="0"/>
        <w:spacing w:line="183" w:lineRule="exact"/>
        <w:jc w:val="left"/>
        <w:textAlignment w:val="baseline"/>
        <w:rPr>
          <w:rFonts w:hint="eastAsia" w:ascii="新宋体" w:hAnsi="新宋体" w:eastAsia="新宋体" w:cs="新宋体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6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36"/>
        <w:gridCol w:w="3213"/>
      </w:tblGrid>
      <w:tr w14:paraId="3AB02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830" w:type="dxa"/>
            <w:vAlign w:val="center"/>
          </w:tcPr>
          <w:p w14:paraId="7112889B">
            <w:pPr>
              <w:kinsoku w:val="0"/>
              <w:autoSpaceDE w:val="0"/>
              <w:autoSpaceDN w:val="0"/>
              <w:adjustRightInd w:val="0"/>
              <w:snapToGrid w:val="0"/>
              <w:spacing w:before="186" w:line="21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档次</w:t>
            </w:r>
          </w:p>
        </w:tc>
        <w:tc>
          <w:tcPr>
            <w:tcW w:w="1836" w:type="dxa"/>
            <w:vAlign w:val="center"/>
          </w:tcPr>
          <w:p w14:paraId="01EFBBC9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级别</w:t>
            </w:r>
          </w:p>
        </w:tc>
        <w:tc>
          <w:tcPr>
            <w:tcW w:w="3213" w:type="dxa"/>
            <w:vAlign w:val="center"/>
          </w:tcPr>
          <w:p w14:paraId="5CB72CFF">
            <w:pPr>
              <w:kinsoku w:val="0"/>
              <w:autoSpaceDE w:val="0"/>
              <w:autoSpaceDN w:val="0"/>
              <w:adjustRightInd w:val="0"/>
              <w:snapToGrid w:val="0"/>
              <w:spacing w:before="186" w:line="21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分数段</w:t>
            </w:r>
          </w:p>
        </w:tc>
      </w:tr>
      <w:tr w14:paraId="07297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830" w:type="dxa"/>
            <w:vMerge w:val="restart"/>
            <w:tcBorders>
              <w:bottom w:val="nil"/>
            </w:tcBorders>
            <w:vAlign w:val="center"/>
          </w:tcPr>
          <w:p w14:paraId="76A5EB48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优秀</w:t>
            </w:r>
          </w:p>
        </w:tc>
        <w:tc>
          <w:tcPr>
            <w:tcW w:w="1836" w:type="dxa"/>
            <w:vAlign w:val="center"/>
          </w:tcPr>
          <w:p w14:paraId="7575368C">
            <w:pPr>
              <w:kinsoku w:val="0"/>
              <w:autoSpaceDE w:val="0"/>
              <w:autoSpaceDN w:val="0"/>
              <w:adjustRightInd w:val="0"/>
              <w:snapToGrid w:val="0"/>
              <w:spacing w:before="175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1级</w:t>
            </w:r>
          </w:p>
        </w:tc>
        <w:tc>
          <w:tcPr>
            <w:tcW w:w="3213" w:type="dxa"/>
            <w:vAlign w:val="center"/>
          </w:tcPr>
          <w:p w14:paraId="232AA7E3">
            <w:pPr>
              <w:kinsoku w:val="0"/>
              <w:autoSpaceDE w:val="0"/>
              <w:autoSpaceDN w:val="0"/>
              <w:adjustRightInd w:val="0"/>
              <w:snapToGrid w:val="0"/>
              <w:spacing w:before="198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9.50—10.00</w:t>
            </w:r>
          </w:p>
        </w:tc>
      </w:tr>
      <w:tr w14:paraId="1481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30" w:type="dxa"/>
            <w:vMerge w:val="continue"/>
            <w:tcBorders>
              <w:top w:val="nil"/>
              <w:bottom w:val="nil"/>
            </w:tcBorders>
            <w:vAlign w:val="center"/>
          </w:tcPr>
          <w:p w14:paraId="2464D5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3061F2D6">
            <w:pPr>
              <w:kinsoku w:val="0"/>
              <w:autoSpaceDE w:val="0"/>
              <w:autoSpaceDN w:val="0"/>
              <w:adjustRightInd w:val="0"/>
              <w:snapToGrid w:val="0"/>
              <w:spacing w:before="186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2级</w:t>
            </w:r>
          </w:p>
        </w:tc>
        <w:tc>
          <w:tcPr>
            <w:tcW w:w="3213" w:type="dxa"/>
            <w:vAlign w:val="center"/>
          </w:tcPr>
          <w:p w14:paraId="1E090E33">
            <w:pPr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9.00—9.49</w:t>
            </w:r>
          </w:p>
        </w:tc>
      </w:tr>
      <w:tr w14:paraId="0366C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830" w:type="dxa"/>
            <w:vMerge w:val="continue"/>
            <w:tcBorders>
              <w:top w:val="nil"/>
            </w:tcBorders>
            <w:vAlign w:val="center"/>
          </w:tcPr>
          <w:p w14:paraId="043AC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20AD5833">
            <w:pPr>
              <w:kinsoku w:val="0"/>
              <w:autoSpaceDE w:val="0"/>
              <w:autoSpaceDN w:val="0"/>
              <w:adjustRightInd w:val="0"/>
              <w:snapToGrid w:val="0"/>
              <w:spacing w:before="187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级</w:t>
            </w:r>
          </w:p>
        </w:tc>
        <w:tc>
          <w:tcPr>
            <w:tcW w:w="3213" w:type="dxa"/>
            <w:vAlign w:val="center"/>
          </w:tcPr>
          <w:p w14:paraId="76E1B872">
            <w:pPr>
              <w:kinsoku w:val="0"/>
              <w:autoSpaceDE w:val="0"/>
              <w:autoSpaceDN w:val="0"/>
              <w:adjustRightInd w:val="0"/>
              <w:snapToGrid w:val="0"/>
              <w:spacing w:before="210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8.50—8.99</w:t>
            </w:r>
          </w:p>
        </w:tc>
      </w:tr>
      <w:tr w14:paraId="193E8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30" w:type="dxa"/>
            <w:vMerge w:val="restart"/>
            <w:tcBorders>
              <w:bottom w:val="nil"/>
            </w:tcBorders>
            <w:vAlign w:val="center"/>
          </w:tcPr>
          <w:p w14:paraId="1AA3953A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良好</w:t>
            </w:r>
          </w:p>
        </w:tc>
        <w:tc>
          <w:tcPr>
            <w:tcW w:w="1836" w:type="dxa"/>
            <w:vAlign w:val="center"/>
          </w:tcPr>
          <w:p w14:paraId="4554C086">
            <w:pPr>
              <w:kinsoku w:val="0"/>
              <w:autoSpaceDE w:val="0"/>
              <w:autoSpaceDN w:val="0"/>
              <w:adjustRightInd w:val="0"/>
              <w:snapToGrid w:val="0"/>
              <w:spacing w:before="188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1级</w:t>
            </w:r>
          </w:p>
        </w:tc>
        <w:tc>
          <w:tcPr>
            <w:tcW w:w="3213" w:type="dxa"/>
            <w:vAlign w:val="center"/>
          </w:tcPr>
          <w:p w14:paraId="7E521325">
            <w:pPr>
              <w:kinsoku w:val="0"/>
              <w:autoSpaceDE w:val="0"/>
              <w:autoSpaceDN w:val="0"/>
              <w:adjustRightInd w:val="0"/>
              <w:snapToGrid w:val="0"/>
              <w:spacing w:before="211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8.00—8.49</w:t>
            </w:r>
          </w:p>
        </w:tc>
      </w:tr>
      <w:tr w14:paraId="4FE6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830" w:type="dxa"/>
            <w:vMerge w:val="continue"/>
            <w:tcBorders>
              <w:top w:val="nil"/>
              <w:bottom w:val="nil"/>
            </w:tcBorders>
            <w:vAlign w:val="center"/>
          </w:tcPr>
          <w:p w14:paraId="460C3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5A6DCA78">
            <w:pPr>
              <w:kinsoku w:val="0"/>
              <w:autoSpaceDE w:val="0"/>
              <w:autoSpaceDN w:val="0"/>
              <w:adjustRightInd w:val="0"/>
              <w:snapToGrid w:val="0"/>
              <w:spacing w:before="179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2级</w:t>
            </w:r>
          </w:p>
        </w:tc>
        <w:tc>
          <w:tcPr>
            <w:tcW w:w="3213" w:type="dxa"/>
            <w:vAlign w:val="center"/>
          </w:tcPr>
          <w:p w14:paraId="792477F7">
            <w:pPr>
              <w:kinsoku w:val="0"/>
              <w:autoSpaceDE w:val="0"/>
              <w:autoSpaceDN w:val="0"/>
              <w:adjustRightInd w:val="0"/>
              <w:snapToGrid w:val="0"/>
              <w:spacing w:before="202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7.50—7.99</w:t>
            </w:r>
          </w:p>
        </w:tc>
      </w:tr>
      <w:tr w14:paraId="7A4C9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830" w:type="dxa"/>
            <w:vMerge w:val="continue"/>
            <w:tcBorders>
              <w:top w:val="nil"/>
            </w:tcBorders>
            <w:vAlign w:val="center"/>
          </w:tcPr>
          <w:p w14:paraId="10BDD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04A9540B">
            <w:pPr>
              <w:kinsoku w:val="0"/>
              <w:autoSpaceDE w:val="0"/>
              <w:autoSpaceDN w:val="0"/>
              <w:adjustRightInd w:val="0"/>
              <w:snapToGrid w:val="0"/>
              <w:spacing w:before="190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3级</w:t>
            </w:r>
          </w:p>
        </w:tc>
        <w:tc>
          <w:tcPr>
            <w:tcW w:w="3213" w:type="dxa"/>
            <w:vAlign w:val="center"/>
          </w:tcPr>
          <w:p w14:paraId="3C745B7F">
            <w:pPr>
              <w:kinsoku w:val="0"/>
              <w:autoSpaceDE w:val="0"/>
              <w:autoSpaceDN w:val="0"/>
              <w:adjustRightInd w:val="0"/>
              <w:snapToGrid w:val="0"/>
              <w:spacing w:before="213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7.00—7.49</w:t>
            </w:r>
          </w:p>
        </w:tc>
      </w:tr>
      <w:tr w14:paraId="0AE82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830" w:type="dxa"/>
            <w:vMerge w:val="restart"/>
            <w:tcBorders>
              <w:bottom w:val="nil"/>
            </w:tcBorders>
            <w:vAlign w:val="center"/>
          </w:tcPr>
          <w:p w14:paraId="5605F357">
            <w:pPr>
              <w:kinsoku w:val="0"/>
              <w:autoSpaceDE w:val="0"/>
              <w:autoSpaceDN w:val="0"/>
              <w:adjustRightInd w:val="0"/>
              <w:snapToGrid w:val="0"/>
              <w:spacing w:before="88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Hans" w:bidi="ar-SA"/>
              </w:rPr>
              <w:t>一般</w:t>
            </w:r>
          </w:p>
        </w:tc>
        <w:tc>
          <w:tcPr>
            <w:tcW w:w="1836" w:type="dxa"/>
            <w:vAlign w:val="center"/>
          </w:tcPr>
          <w:p w14:paraId="5294AD46">
            <w:pPr>
              <w:kinsoku w:val="0"/>
              <w:autoSpaceDE w:val="0"/>
              <w:autoSpaceDN w:val="0"/>
              <w:adjustRightInd w:val="0"/>
              <w:snapToGrid w:val="0"/>
              <w:spacing w:before="181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1级</w:t>
            </w:r>
          </w:p>
        </w:tc>
        <w:tc>
          <w:tcPr>
            <w:tcW w:w="3213" w:type="dxa"/>
            <w:vAlign w:val="center"/>
          </w:tcPr>
          <w:p w14:paraId="509C8B02">
            <w:pPr>
              <w:kinsoku w:val="0"/>
              <w:autoSpaceDE w:val="0"/>
              <w:autoSpaceDN w:val="0"/>
              <w:adjustRightInd w:val="0"/>
              <w:snapToGrid w:val="0"/>
              <w:spacing w:before="204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6.50—6.99</w:t>
            </w:r>
          </w:p>
        </w:tc>
      </w:tr>
      <w:tr w14:paraId="42FEA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30" w:type="dxa"/>
            <w:vMerge w:val="continue"/>
            <w:tcBorders>
              <w:top w:val="nil"/>
              <w:bottom w:val="nil"/>
            </w:tcBorders>
            <w:vAlign w:val="center"/>
          </w:tcPr>
          <w:p w14:paraId="358E10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0E8D4E19">
            <w:pPr>
              <w:kinsoku w:val="0"/>
              <w:autoSpaceDE w:val="0"/>
              <w:autoSpaceDN w:val="0"/>
              <w:adjustRightInd w:val="0"/>
              <w:snapToGrid w:val="0"/>
              <w:spacing w:before="192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2级</w:t>
            </w:r>
          </w:p>
        </w:tc>
        <w:tc>
          <w:tcPr>
            <w:tcW w:w="3213" w:type="dxa"/>
            <w:vAlign w:val="center"/>
          </w:tcPr>
          <w:p w14:paraId="48CC5113">
            <w:pPr>
              <w:kinsoku w:val="0"/>
              <w:autoSpaceDE w:val="0"/>
              <w:autoSpaceDN w:val="0"/>
              <w:adjustRightInd w:val="0"/>
              <w:snapToGrid w:val="0"/>
              <w:spacing w:before="215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6.00—6.49</w:t>
            </w:r>
          </w:p>
        </w:tc>
      </w:tr>
      <w:tr w14:paraId="5A68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830" w:type="dxa"/>
            <w:vMerge w:val="continue"/>
            <w:tcBorders>
              <w:top w:val="nil"/>
            </w:tcBorders>
            <w:vAlign w:val="center"/>
          </w:tcPr>
          <w:p w14:paraId="7FA27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4EA24AA5">
            <w:pPr>
              <w:kinsoku w:val="0"/>
              <w:autoSpaceDE w:val="0"/>
              <w:autoSpaceDN w:val="0"/>
              <w:adjustRightInd w:val="0"/>
              <w:snapToGrid w:val="0"/>
              <w:spacing w:before="193" w:line="221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3级</w:t>
            </w:r>
          </w:p>
        </w:tc>
        <w:tc>
          <w:tcPr>
            <w:tcW w:w="3213" w:type="dxa"/>
            <w:vAlign w:val="center"/>
          </w:tcPr>
          <w:p w14:paraId="323A962D">
            <w:pPr>
              <w:kinsoku w:val="0"/>
              <w:autoSpaceDE w:val="0"/>
              <w:autoSpaceDN w:val="0"/>
              <w:adjustRightInd w:val="0"/>
              <w:snapToGrid w:val="0"/>
              <w:spacing w:before="216" w:line="239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5.00—5.99</w:t>
            </w:r>
          </w:p>
        </w:tc>
      </w:tr>
    </w:tbl>
    <w:p w14:paraId="15CB7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新宋体" w:cs="宋体"/>
          <w:color w:val="FF0000"/>
          <w:kern w:val="0"/>
          <w:sz w:val="28"/>
          <w:szCs w:val="28"/>
        </w:rPr>
      </w:pPr>
    </w:p>
    <w:p w14:paraId="5F3D7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宋体" w:hAnsi="宋体" w:eastAsia="新宋体" w:cs="宋体"/>
          <w:color w:val="FF0000"/>
          <w:kern w:val="0"/>
          <w:sz w:val="28"/>
          <w:szCs w:val="28"/>
        </w:rPr>
      </w:pPr>
    </w:p>
    <w:p w14:paraId="27E3E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宋体" w:hAnsi="宋体" w:eastAsia="新宋体" w:cs="宋体"/>
          <w:color w:val="FF0000"/>
          <w:kern w:val="0"/>
          <w:sz w:val="28"/>
          <w:szCs w:val="28"/>
        </w:rPr>
      </w:pPr>
    </w:p>
    <w:p w14:paraId="6E4DA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right"/>
        <w:textAlignment w:val="auto"/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比赛联系人：吴雪霜15088682806（622806）</w:t>
      </w:r>
    </w:p>
    <w:p w14:paraId="3BE5A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160" w:firstLineChars="2200"/>
        <w:jc w:val="both"/>
        <w:textAlignment w:val="auto"/>
        <w:rPr>
          <w:rFonts w:hint="default" w:ascii="宋体" w:hAnsi="宋体" w:eastAsia="新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2026.3.23</w:t>
      </w:r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00274A88"/>
    <w:rsid w:val="000C55FA"/>
    <w:rsid w:val="00123C88"/>
    <w:rsid w:val="00252A12"/>
    <w:rsid w:val="00274A88"/>
    <w:rsid w:val="00593238"/>
    <w:rsid w:val="005D3B07"/>
    <w:rsid w:val="00AD120A"/>
    <w:rsid w:val="00D83EFD"/>
    <w:rsid w:val="02941523"/>
    <w:rsid w:val="092055D8"/>
    <w:rsid w:val="0D7A1AB3"/>
    <w:rsid w:val="0DFD38DC"/>
    <w:rsid w:val="1603723C"/>
    <w:rsid w:val="24C05880"/>
    <w:rsid w:val="29B00FC2"/>
    <w:rsid w:val="385B23C5"/>
    <w:rsid w:val="430420E0"/>
    <w:rsid w:val="4A2B6180"/>
    <w:rsid w:val="67115934"/>
    <w:rsid w:val="6F91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614</Words>
  <Characters>712</Characters>
  <Lines>6</Lines>
  <Paragraphs>1</Paragraphs>
  <TotalTime>5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2023-04-06T01:33:00Z</dcterms:created>
  <dc:creator>xbany</dc:creator>
  <cp:lastModifiedBy> - 法哥zjgsu</cp:lastModifiedBy>
  <dcterms:modified xsi:type="dcterms:W3CDTF">2026-03-23T02:23:58Z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001E767A1E2142478CDAD31C1C5E60E5_13</vt:lpwstr>
  </property>
  <property fmtid="{D5CDD505-2E9C-101B-9397-08002B2CF9AE}" pid="4" name="KSOTemplateDocerSaveRecord">
    <vt:lpwstr>eyJoZGlkIjoiNmY5OTViOWY3OTg2NTJlOGYyNTI0NTcyN2U5NDU1MGQiLCJ1c2VySWQiOiI1OTc0NjcyOTIifQ==</vt:lpwstr>
  </property>
</Properties>
</file>